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MS Mincho" w:hAnsi="MS Mincho" w:eastAsia="MS Mincho"/>
          <w:b/>
          <w:sz w:val="32"/>
        </w:rPr>
        <w:t>履　歴　書</w:t>
      </w:r>
    </w:p>
    <w:tbl>
      <w:tblPr>
        <w:tblW w:type="auto" w:w="0"/>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337"/>
        <w:gridCol w:w="2337"/>
        <w:gridCol w:w="2337"/>
        <w:gridCol w:w="2337"/>
      </w:tblGrid>
      <w:tr>
        <w:tc>
          <w:tcPr>
            <w:tcW w:type="dxa" w:w="1293"/>
          </w:tcPr>
          <w:p>
            <w:r>
              <w:rPr>
                <w:rFonts w:ascii="MS Mincho" w:hAnsi="MS Mincho" w:eastAsia="MS Mincho"/>
                <w:b w:val="0"/>
                <w:sz w:val="22"/>
              </w:rPr>
              <w:t>ふりがな</w:t>
            </w:r>
          </w:p>
        </w:tc>
        <w:tc>
          <w:tcPr>
            <w:tcW w:type="dxa" w:w="4258"/>
          </w:tcPr>
          <w:p>
            <w:r>
              <w:rPr>
                <w:rFonts w:ascii="MS Mincho" w:hAnsi="MS Mincho" w:eastAsia="MS Mincho"/>
                <w:b w:val="0"/>
                <w:sz w:val="22"/>
              </w:rPr>
              <w:t>ざいぬりん らふぁえる</w:t>
            </w:r>
          </w:p>
        </w:tc>
        <w:tc>
          <w:tcPr>
            <w:tcW w:type="dxa" w:w="4229"/>
            <w:gridSpan w:val="2"/>
            <w:vMerge w:val="restart"/>
          </w:tcPr>
          <w:p>
            <w:pPr>
              <w:jc w:val="center"/>
            </w:pPr>
            <w:r>
              <w:rPr>
                <w:rFonts w:ascii="MS Mincho" w:hAnsi="MS Mincho" w:eastAsia="MS Mincho"/>
                <w:b w:val="0"/>
                <w:sz w:val="22"/>
              </w:rPr>
            </w:r>
            <w:r>
              <w:rPr>
                <w:rFonts w:ascii="MS Mincho" w:hAnsi="MS Mincho" w:eastAsia="MS Mincho"/>
                <w:b w:val="0"/>
                <w:sz w:val="22"/>
              </w:rPr>
              <w:drawing>
                <wp:inline xmlns:a="http://schemas.openxmlformats.org/drawingml/2006/main" xmlns:pic="http://schemas.openxmlformats.org/drawingml/2006/picture">
                  <wp:extent cx="1080000" cy="1440000"/>
                  <wp:docPr id="1" name="Picture 1"/>
                  <wp:cNvGraphicFramePr>
                    <a:graphicFrameLocks noChangeAspect="1"/>
                  </wp:cNvGraphicFramePr>
                  <a:graphic>
                    <a:graphicData uri="http://schemas.openxmlformats.org/drawingml/2006/picture">
                      <pic:pic>
                        <pic:nvPicPr>
                          <pic:cNvPr id="0" name="photo-id.jpg"/>
                          <pic:cNvPicPr/>
                        </pic:nvPicPr>
                        <pic:blipFill>
                          <a:blip r:embed="rId9"/>
                          <a:stretch>
                            <a:fillRect/>
                          </a:stretch>
                        </pic:blipFill>
                        <pic:spPr>
                          <a:xfrm>
                            <a:off x="0" y="0"/>
                            <a:ext cx="1080000" cy="1440000"/>
                          </a:xfrm>
                          <a:prstGeom prst="rect"/>
                        </pic:spPr>
                      </pic:pic>
                    </a:graphicData>
                  </a:graphic>
                </wp:inline>
              </w:drawing>
            </w:r>
          </w:p>
          <w:p>
            <w:r>
              <w:rPr>
                <w:rFonts w:ascii="MS Mincho" w:hAnsi="MS Mincho" w:eastAsia="MS Mincho"/>
                <w:b w:val="0"/>
                <w:sz w:val="22"/>
              </w:rPr>
            </w:r>
          </w:p>
        </w:tc>
      </w:tr>
      <w:tr>
        <w:tc>
          <w:tcPr>
            <w:tcW w:type="dxa" w:w="1293"/>
          </w:tcPr>
          <w:p>
            <w:r>
              <w:rPr>
                <w:rFonts w:ascii="MS Mincho" w:hAnsi="MS Mincho" w:eastAsia="MS Mincho"/>
                <w:b w:val="0"/>
                <w:sz w:val="22"/>
              </w:rPr>
              <w:t>氏　　名</w:t>
            </w:r>
          </w:p>
        </w:tc>
        <w:tc>
          <w:tcPr>
            <w:tcW w:type="dxa" w:w="4258"/>
          </w:tcPr>
          <w:p>
            <w:r>
              <w:rPr>
                <w:rFonts w:ascii="MS Mincho" w:hAnsi="MS Mincho" w:eastAsia="MS Mincho"/>
                <w:b w:val="0"/>
                <w:sz w:val="22"/>
              </w:rPr>
              <w:t>ザイヌリン ラファエル</w:t>
            </w:r>
          </w:p>
        </w:tc>
        <w:tc>
          <w:tcPr>
            <w:tcW w:type="dxa" w:w="4229"/>
            <w:gridSpan w:val="2"/>
            <w:vMerge/>
          </w:tcPr>
          <w:p/>
        </w:tc>
      </w:tr>
      <w:tr>
        <w:tc>
          <w:tcPr>
            <w:tcW w:type="dxa" w:w="1293"/>
          </w:tcPr>
          <w:p>
            <w:r>
              <w:rPr>
                <w:rFonts w:ascii="MS Mincho" w:hAnsi="MS Mincho" w:eastAsia="MS Mincho"/>
                <w:b w:val="0"/>
                <w:sz w:val="22"/>
              </w:rPr>
              <w:t>生年月日</w:t>
            </w:r>
          </w:p>
        </w:tc>
        <w:tc>
          <w:tcPr>
            <w:tcW w:type="dxa" w:w="4258"/>
          </w:tcPr>
          <w:p>
            <w:r>
              <w:rPr>
                <w:rFonts w:ascii="MS Mincho" w:hAnsi="MS Mincho" w:eastAsia="MS Mincho"/>
                <w:b w:val="0"/>
                <w:sz w:val="22"/>
              </w:rPr>
              <w:t>1993年12月23日（満　32　歳）</w:t>
            </w:r>
          </w:p>
        </w:tc>
        <w:tc>
          <w:tcPr>
            <w:tcW w:type="dxa" w:w="4229"/>
            <w:gridSpan w:val="2"/>
          </w:tcPr>
          <w:p>
            <w:r>
              <w:rPr>
                <w:rFonts w:ascii="MS Mincho" w:hAnsi="MS Mincho" w:eastAsia="MS Mincho"/>
                <w:b w:val="0"/>
                <w:sz w:val="22"/>
              </w:rPr>
              <w:t>性別　男</w:t>
            </w:r>
          </w:p>
        </w:tc>
      </w:tr>
      <w:tr>
        <w:tc>
          <w:tcPr>
            <w:tcW w:type="dxa" w:w="1293"/>
          </w:tcPr>
          <w:p>
            <w:r>
              <w:rPr>
                <w:rFonts w:ascii="MS Mincho" w:hAnsi="MS Mincho" w:eastAsia="MS Mincho"/>
                <w:b w:val="0"/>
                <w:sz w:val="22"/>
              </w:rPr>
              <w:t>ふりがな</w:t>
            </w:r>
          </w:p>
        </w:tc>
        <w:tc>
          <w:tcPr>
            <w:tcW w:type="dxa" w:w="4258"/>
          </w:tcPr>
          <w:p>
            <w:r>
              <w:rPr>
                <w:rFonts w:ascii="MS Mincho" w:hAnsi="MS Mincho" w:eastAsia="MS Mincho"/>
                <w:b w:val="0"/>
                <w:sz w:val="22"/>
              </w:rPr>
              <w:t>かがわけんたかまつしふくおかまちにちょうめにじゅうはちばんにじゅうごあくてぃぶふくおかまちよんまるごごう</w:t>
            </w:r>
          </w:p>
        </w:tc>
        <w:tc>
          <w:tcPr>
            <w:tcW w:type="dxa" w:w="4229"/>
            <w:gridSpan w:val="2"/>
          </w:tcPr>
          <w:p/>
        </w:tc>
      </w:tr>
      <w:tr>
        <w:tc>
          <w:tcPr>
            <w:tcW w:type="dxa" w:w="1293"/>
          </w:tcPr>
          <w:p>
            <w:r>
              <w:rPr>
                <w:rFonts w:ascii="MS Mincho" w:hAnsi="MS Mincho" w:eastAsia="MS Mincho"/>
                <w:b w:val="0"/>
                <w:sz w:val="22"/>
              </w:rPr>
              <w:t>現住所</w:t>
            </w:r>
          </w:p>
        </w:tc>
        <w:tc>
          <w:tcPr>
            <w:tcW w:type="dxa" w:w="4258"/>
          </w:tcPr>
          <w:p>
            <w:r>
              <w:rPr>
                <w:rFonts w:ascii="MS Mincho" w:hAnsi="MS Mincho" w:eastAsia="MS Mincho"/>
                <w:b w:val="0"/>
                <w:sz w:val="22"/>
              </w:rPr>
              <w:t>〒760-0066</w:t>
              <w:br/>
              <w:t>香川県高松市福岡町2丁目28番25アクティブ福岡町405号</w:t>
            </w:r>
          </w:p>
        </w:tc>
        <w:tc>
          <w:tcPr>
            <w:tcW w:type="dxa" w:w="1230"/>
          </w:tcPr>
          <w:p>
            <w:r>
              <w:rPr>
                <w:rFonts w:ascii="MS Mincho" w:hAnsi="MS Mincho" w:eastAsia="MS Mincho"/>
                <w:b w:val="0"/>
                <w:sz w:val="22"/>
              </w:rPr>
              <w:t>電話番号</w:t>
              <w:br/>
              <w:t>e-mail</w:t>
            </w:r>
          </w:p>
        </w:tc>
        <w:tc>
          <w:tcPr>
            <w:tcW w:type="dxa" w:w="2999"/>
          </w:tcPr>
          <w:p>
            <w:r>
              <w:rPr>
                <w:rFonts w:ascii="MS Mincho" w:hAnsi="MS Mincho" w:eastAsia="MS Mincho"/>
                <w:b w:val="0"/>
                <w:sz w:val="22"/>
              </w:rPr>
              <w:t>090　6886　5905</w:t>
              <w:br/>
              <w:t>rz@zainrafael.work</w:t>
            </w:r>
          </w:p>
        </w:tc>
      </w:tr>
    </w:tbl>
    <w:p/>
    <w:tbl>
      <w:tblPr>
        <w:tblW w:type="auto" w:w="0"/>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4674"/>
        <w:gridCol w:w="4674"/>
      </w:tblGrid>
      <w:tr>
        <w:tc>
          <w:tcPr>
            <w:tcW w:type="dxa" w:w="2052"/>
          </w:tcPr>
          <w:p>
            <w:r>
              <w:rPr>
                <w:rFonts w:ascii="MS Mincho" w:hAnsi="MS Mincho" w:eastAsia="MS Mincho"/>
                <w:b/>
                <w:sz w:val="22"/>
              </w:rPr>
              <w:t>期　間</w:t>
            </w:r>
          </w:p>
        </w:tc>
        <w:tc>
          <w:tcPr>
            <w:tcW w:type="dxa" w:w="7767"/>
          </w:tcPr>
          <w:p>
            <w:r>
              <w:rPr>
                <w:rFonts w:ascii="MS Mincho" w:hAnsi="MS Mincho" w:eastAsia="MS Mincho"/>
                <w:b/>
                <w:sz w:val="22"/>
              </w:rPr>
              <w:t>学　歴</w:t>
            </w:r>
          </w:p>
        </w:tc>
      </w:tr>
      <w:tr>
        <w:tc>
          <w:tcPr>
            <w:tcW w:type="dxa" w:w="2052"/>
          </w:tcPr>
          <w:p>
            <w:r>
              <w:rPr>
                <w:rFonts w:ascii="MS Mincho" w:hAnsi="MS Mincho" w:eastAsia="MS Mincho"/>
                <w:b w:val="0"/>
                <w:sz w:val="22"/>
              </w:rPr>
              <w:t>2009年9月～2012年5月</w:t>
            </w:r>
          </w:p>
        </w:tc>
        <w:tc>
          <w:tcPr>
            <w:tcW w:type="dxa" w:w="7767"/>
          </w:tcPr>
          <w:p>
            <w:r>
              <w:rPr>
                <w:rFonts w:ascii="MS Mincho" w:hAnsi="MS Mincho" w:eastAsia="MS Mincho"/>
                <w:b w:val="0"/>
                <w:sz w:val="22"/>
              </w:rPr>
              <w:t>技術サービス専門学校　コンピュータ技術（卒業）</w:t>
            </w:r>
          </w:p>
        </w:tc>
      </w:tr>
      <w:tr>
        <w:tc>
          <w:tcPr>
            <w:tcW w:type="dxa" w:w="2052"/>
          </w:tcPr>
          <w:p>
            <w:r>
              <w:rPr>
                <w:rFonts w:ascii="MS Mincho" w:hAnsi="MS Mincho" w:eastAsia="MS Mincho"/>
                <w:b w:val="0"/>
                <w:sz w:val="22"/>
              </w:rPr>
              <w:t>2012年9月～2014年5月</w:t>
            </w:r>
          </w:p>
        </w:tc>
        <w:tc>
          <w:tcPr>
            <w:tcW w:type="dxa" w:w="7767"/>
          </w:tcPr>
          <w:p>
            <w:r>
              <w:rPr>
                <w:rFonts w:ascii="MS Mincho" w:hAnsi="MS Mincho" w:eastAsia="MS Mincho"/>
                <w:b w:val="0"/>
                <w:sz w:val="22"/>
              </w:rPr>
              <w:t>ロシア・イギリス経営大学　経営学（修了）</w:t>
            </w:r>
          </w:p>
        </w:tc>
      </w:tr>
      <w:tr>
        <w:tc>
          <w:tcPr>
            <w:tcW w:type="dxa" w:w="2052"/>
          </w:tcPr>
          <w:p>
            <w:r>
              <w:rPr>
                <w:rFonts w:ascii="MS Mincho" w:hAnsi="MS Mincho" w:eastAsia="MS Mincho"/>
                <w:b w:val="0"/>
                <w:sz w:val="22"/>
              </w:rPr>
              <w:t>2022年4月～2024年3月</w:t>
            </w:r>
          </w:p>
        </w:tc>
        <w:tc>
          <w:tcPr>
            <w:tcW w:type="dxa" w:w="7767"/>
          </w:tcPr>
          <w:p>
            <w:r>
              <w:rPr>
                <w:rFonts w:ascii="MS Mincho" w:hAnsi="MS Mincho" w:eastAsia="MS Mincho"/>
                <w:b w:val="0"/>
                <w:sz w:val="22"/>
              </w:rPr>
              <w:t>穴吹ビジネス専門学校 日本語学科　日本語（卒業）</w:t>
            </w:r>
          </w:p>
        </w:tc>
      </w:tr>
      <w:tr>
        <w:tc>
          <w:tcPr>
            <w:tcW w:type="dxa" w:w="2052"/>
          </w:tcPr>
          <w:p>
            <w:r>
              <w:rPr>
                <w:rFonts w:ascii="MS Mincho" w:hAnsi="MS Mincho" w:eastAsia="MS Mincho"/>
                <w:b w:val="0"/>
                <w:sz w:val="22"/>
              </w:rPr>
              <w:t>2024年4月～現在</w:t>
            </w:r>
          </w:p>
        </w:tc>
        <w:tc>
          <w:tcPr>
            <w:tcW w:type="dxa" w:w="7767"/>
          </w:tcPr>
          <w:p>
            <w:r>
              <w:rPr>
                <w:rFonts w:ascii="MS Mincho" w:hAnsi="MS Mincho" w:eastAsia="MS Mincho"/>
                <w:b w:val="0"/>
                <w:sz w:val="22"/>
              </w:rPr>
              <w:t>穴吹コンピュータ専門学校　情報処理学科（卒業見込み）</w:t>
            </w:r>
          </w:p>
        </w:tc>
      </w:tr>
      <w:tr>
        <w:tc>
          <w:tcPr>
            <w:tcW w:type="dxa" w:w="2052"/>
          </w:tcPr>
          <w:p/>
        </w:tc>
        <w:tc>
          <w:tcPr>
            <w:tcW w:type="dxa" w:w="7767"/>
          </w:tcPr>
          <w:p/>
        </w:tc>
      </w:tr>
      <w:tr>
        <w:tc>
          <w:tcPr>
            <w:tcW w:type="dxa" w:w="2052"/>
          </w:tcPr>
          <w:p>
            <w:r>
              <w:rPr>
                <w:rFonts w:ascii="MS Mincho" w:hAnsi="MS Mincho" w:eastAsia="MS Mincho"/>
                <w:b/>
                <w:sz w:val="22"/>
              </w:rPr>
              <w:t>期　間</w:t>
            </w:r>
          </w:p>
        </w:tc>
        <w:tc>
          <w:tcPr>
            <w:tcW w:type="dxa" w:w="7767"/>
          </w:tcPr>
          <w:p>
            <w:r>
              <w:rPr>
                <w:rFonts w:ascii="MS Mincho" w:hAnsi="MS Mincho" w:eastAsia="MS Mincho"/>
                <w:b/>
                <w:sz w:val="22"/>
              </w:rPr>
              <w:t>職　歴</w:t>
            </w:r>
          </w:p>
        </w:tc>
      </w:tr>
      <w:tr>
        <w:tc>
          <w:tcPr>
            <w:tcW w:type="dxa" w:w="2052"/>
          </w:tcPr>
          <w:p>
            <w:r>
              <w:rPr>
                <w:rFonts w:ascii="MS Mincho" w:hAnsi="MS Mincho" w:eastAsia="MS Mincho"/>
                <w:b w:val="0"/>
                <w:sz w:val="22"/>
              </w:rPr>
              <w:t>2012年10月～2015年9月</w:t>
            </w:r>
          </w:p>
        </w:tc>
        <w:tc>
          <w:tcPr>
            <w:tcW w:type="dxa" w:w="7767"/>
          </w:tcPr>
          <w:p>
            <w:r>
              <w:rPr>
                <w:rFonts w:ascii="MS Mincho" w:hAnsi="MS Mincho" w:eastAsia="MS Mincho"/>
                <w:b w:val="0"/>
                <w:sz w:val="22"/>
              </w:rPr>
              <w:t>Rostendergroup　入社</w:t>
              <w:br/>
              <w:t>Webエンジニアとして勤務</w:t>
            </w:r>
          </w:p>
        </w:tc>
      </w:tr>
      <w:tr>
        <w:tc>
          <w:tcPr>
            <w:tcW w:type="dxa" w:w="2052"/>
          </w:tcPr>
          <w:p>
            <w:r>
              <w:rPr>
                <w:rFonts w:ascii="MS Mincho" w:hAnsi="MS Mincho" w:eastAsia="MS Mincho"/>
                <w:b w:val="0"/>
                <w:sz w:val="22"/>
              </w:rPr>
              <w:t>2015年10月～2022年2月</w:t>
            </w:r>
          </w:p>
        </w:tc>
        <w:tc>
          <w:tcPr>
            <w:tcW w:type="dxa" w:w="7767"/>
          </w:tcPr>
          <w:p>
            <w:r>
              <w:rPr>
                <w:rFonts w:ascii="MS Mincho" w:hAnsi="MS Mincho" w:eastAsia="MS Mincho"/>
                <w:b w:val="0"/>
                <w:sz w:val="22"/>
              </w:rPr>
              <w:t>Anthome / Muraveynik ウェブスタジオ　入社</w:t>
              <w:br/>
              <w:t>フロントエンドエンジニアとして勤務</w:t>
            </w:r>
          </w:p>
        </w:tc>
      </w:tr>
      <w:tr>
        <w:tc>
          <w:tcPr>
            <w:tcW w:type="dxa" w:w="2052"/>
          </w:tcPr>
          <w:p/>
        </w:tc>
        <w:tc>
          <w:tcPr>
            <w:tcW w:type="dxa" w:w="7767"/>
          </w:tcPr>
          <w:p/>
        </w:tc>
      </w:tr>
      <w:tr>
        <w:tc>
          <w:tcPr>
            <w:tcW w:type="dxa" w:w="2052"/>
          </w:tcPr>
          <w:p/>
        </w:tc>
        <w:tc>
          <w:tcPr>
            <w:tcW w:type="dxa" w:w="7767"/>
          </w:tcPr>
          <w:p/>
        </w:tc>
      </w:tr>
      <w:tr>
        <w:tc>
          <w:tcPr>
            <w:tcW w:type="dxa" w:w="2052"/>
          </w:tcPr>
          <w:p/>
        </w:tc>
        <w:tc>
          <w:tcPr>
            <w:tcW w:type="dxa" w:w="7767"/>
          </w:tcPr>
          <w:p/>
        </w:tc>
      </w:tr>
    </w:tbl>
    <w:p/>
    <w:tbl>
      <w:tblPr>
        <w:tblW w:type="auto" w:w="0"/>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3116"/>
        <w:gridCol w:w="3116"/>
        <w:gridCol w:w="3116"/>
      </w:tblGrid>
      <w:tr>
        <w:tc>
          <w:tcPr>
            <w:tcW w:type="dxa" w:w="913"/>
          </w:tcPr>
          <w:p>
            <w:r>
              <w:rPr>
                <w:rFonts w:ascii="MS Mincho" w:hAnsi="MS Mincho" w:eastAsia="MS Mincho"/>
                <w:b/>
                <w:sz w:val="22"/>
              </w:rPr>
              <w:t>年</w:t>
            </w:r>
          </w:p>
        </w:tc>
        <w:tc>
          <w:tcPr>
            <w:tcW w:type="dxa" w:w="930"/>
          </w:tcPr>
          <w:p>
            <w:r>
              <w:rPr>
                <w:rFonts w:ascii="MS Mincho" w:hAnsi="MS Mincho" w:eastAsia="MS Mincho"/>
                <w:b/>
                <w:sz w:val="22"/>
              </w:rPr>
              <w:t>月</w:t>
            </w:r>
          </w:p>
        </w:tc>
        <w:tc>
          <w:tcPr>
            <w:tcW w:type="dxa" w:w="7994"/>
          </w:tcPr>
          <w:p>
            <w:r>
              <w:rPr>
                <w:rFonts w:ascii="MS Mincho" w:hAnsi="MS Mincho" w:eastAsia="MS Mincho"/>
                <w:b/>
                <w:sz w:val="22"/>
              </w:rPr>
              <w:t>免　許　・　資　格</w:t>
            </w:r>
          </w:p>
        </w:tc>
      </w:tr>
      <w:tr>
        <w:tc>
          <w:tcPr>
            <w:tcW w:type="dxa" w:w="913"/>
          </w:tcPr>
          <w:p>
            <w:r>
              <w:rPr>
                <w:rFonts w:ascii="MS Mincho" w:hAnsi="MS Mincho" w:eastAsia="MS Mincho"/>
                <w:b w:val="0"/>
                <w:sz w:val="22"/>
              </w:rPr>
              <w:t>2022</w:t>
            </w:r>
          </w:p>
        </w:tc>
        <w:tc>
          <w:tcPr>
            <w:tcW w:type="dxa" w:w="930"/>
          </w:tcPr>
          <w:p>
            <w:r>
              <w:rPr>
                <w:rFonts w:ascii="MS Mincho" w:hAnsi="MS Mincho" w:eastAsia="MS Mincho"/>
                <w:b w:val="0"/>
                <w:sz w:val="22"/>
              </w:rPr>
              <w:t>2</w:t>
            </w:r>
          </w:p>
        </w:tc>
        <w:tc>
          <w:tcPr>
            <w:tcW w:type="dxa" w:w="7994"/>
          </w:tcPr>
          <w:p>
            <w:r>
              <w:rPr>
                <w:rFonts w:ascii="MS Mincho" w:hAnsi="MS Mincho" w:eastAsia="MS Mincho"/>
                <w:b w:val="0"/>
                <w:sz w:val="22"/>
              </w:rPr>
              <w:t>Yandex QAエンジニア認定</w:t>
            </w:r>
          </w:p>
        </w:tc>
      </w:tr>
      <w:tr>
        <w:tc>
          <w:tcPr>
            <w:tcW w:type="dxa" w:w="913"/>
          </w:tcPr>
          <w:p>
            <w:r>
              <w:rPr>
                <w:rFonts w:ascii="MS Mincho" w:hAnsi="MS Mincho" w:eastAsia="MS Mincho"/>
                <w:b w:val="0"/>
                <w:sz w:val="22"/>
              </w:rPr>
              <w:t>2023</w:t>
            </w:r>
          </w:p>
        </w:tc>
        <w:tc>
          <w:tcPr>
            <w:tcW w:type="dxa" w:w="930"/>
          </w:tcPr>
          <w:p>
            <w:r>
              <w:rPr>
                <w:rFonts w:ascii="MS Mincho" w:hAnsi="MS Mincho" w:eastAsia="MS Mincho"/>
                <w:b w:val="0"/>
                <w:sz w:val="22"/>
              </w:rPr>
              <w:t>7</w:t>
            </w:r>
          </w:p>
        </w:tc>
        <w:tc>
          <w:tcPr>
            <w:tcW w:type="dxa" w:w="7994"/>
          </w:tcPr>
          <w:p>
            <w:r>
              <w:rPr>
                <w:rFonts w:ascii="MS Mincho" w:hAnsi="MS Mincho" w:eastAsia="MS Mincho"/>
                <w:b w:val="0"/>
                <w:sz w:val="22"/>
              </w:rPr>
              <w:t>日本語能力試験N3</w:t>
            </w:r>
          </w:p>
        </w:tc>
      </w:tr>
      <w:tr>
        <w:tc>
          <w:tcPr>
            <w:tcW w:type="dxa" w:w="913"/>
          </w:tcPr>
          <w:p>
            <w:r>
              <w:rPr>
                <w:rFonts w:ascii="MS Mincho" w:hAnsi="MS Mincho" w:eastAsia="MS Mincho"/>
                <w:b w:val="0"/>
                <w:sz w:val="22"/>
              </w:rPr>
              <w:t>2024</w:t>
            </w:r>
          </w:p>
        </w:tc>
        <w:tc>
          <w:tcPr>
            <w:tcW w:type="dxa" w:w="930"/>
          </w:tcPr>
          <w:p>
            <w:r>
              <w:rPr>
                <w:rFonts w:ascii="MS Mincho" w:hAnsi="MS Mincho" w:eastAsia="MS Mincho"/>
                <w:b w:val="0"/>
                <w:sz w:val="22"/>
              </w:rPr>
              <w:t>7</w:t>
            </w:r>
          </w:p>
        </w:tc>
        <w:tc>
          <w:tcPr>
            <w:tcW w:type="dxa" w:w="7994"/>
          </w:tcPr>
          <w:p>
            <w:r>
              <w:rPr>
                <w:rFonts w:ascii="MS Mincho" w:hAnsi="MS Mincho" w:eastAsia="MS Mincho"/>
                <w:b w:val="0"/>
                <w:sz w:val="22"/>
              </w:rPr>
              <w:t>情報処理技能検定試験 3級</w:t>
            </w:r>
          </w:p>
        </w:tc>
      </w:tr>
      <w:tr>
        <w:tc>
          <w:tcPr>
            <w:tcW w:type="dxa" w:w="913"/>
          </w:tcPr>
          <w:p>
            <w:r>
              <w:rPr>
                <w:rFonts w:ascii="MS Mincho" w:hAnsi="MS Mincho" w:eastAsia="MS Mincho"/>
                <w:b w:val="0"/>
                <w:sz w:val="22"/>
              </w:rPr>
              <w:t>2024</w:t>
            </w:r>
          </w:p>
        </w:tc>
        <w:tc>
          <w:tcPr>
            <w:tcW w:type="dxa" w:w="930"/>
          </w:tcPr>
          <w:p>
            <w:r>
              <w:rPr>
                <w:rFonts w:ascii="MS Mincho" w:hAnsi="MS Mincho" w:eastAsia="MS Mincho"/>
                <w:b w:val="0"/>
                <w:sz w:val="22"/>
              </w:rPr>
              <w:t>8</w:t>
            </w:r>
          </w:p>
        </w:tc>
        <w:tc>
          <w:tcPr>
            <w:tcW w:type="dxa" w:w="7994"/>
          </w:tcPr>
          <w:p>
            <w:r>
              <w:rPr>
                <w:rFonts w:ascii="MS Mincho" w:hAnsi="MS Mincho" w:eastAsia="MS Mincho"/>
                <w:b w:val="0"/>
                <w:sz w:val="22"/>
              </w:rPr>
              <w:t>ビジネスマナー検定 ベーシック</w:t>
            </w:r>
          </w:p>
        </w:tc>
      </w:tr>
      <w:tr>
        <w:tc>
          <w:tcPr>
            <w:tcW w:type="dxa" w:w="913"/>
          </w:tcPr>
          <w:p>
            <w:r>
              <w:rPr>
                <w:rFonts w:ascii="MS Mincho" w:hAnsi="MS Mincho" w:eastAsia="MS Mincho"/>
                <w:b w:val="0"/>
                <w:sz w:val="22"/>
              </w:rPr>
              <w:t>2024</w:t>
            </w:r>
          </w:p>
        </w:tc>
        <w:tc>
          <w:tcPr>
            <w:tcW w:type="dxa" w:w="930"/>
          </w:tcPr>
          <w:p>
            <w:r>
              <w:rPr>
                <w:rFonts w:ascii="MS Mincho" w:hAnsi="MS Mincho" w:eastAsia="MS Mincho"/>
                <w:b w:val="0"/>
                <w:sz w:val="22"/>
              </w:rPr>
              <w:t>8</w:t>
            </w:r>
          </w:p>
        </w:tc>
        <w:tc>
          <w:tcPr>
            <w:tcW w:type="dxa" w:w="7994"/>
          </w:tcPr>
          <w:p>
            <w:r>
              <w:rPr>
                <w:rFonts w:ascii="MS Mincho" w:hAnsi="MS Mincho" w:eastAsia="MS Mincho"/>
                <w:b w:val="0"/>
                <w:sz w:val="22"/>
              </w:rPr>
              <w:t>Webクリエイター能力認定試験 エキスパート</w:t>
            </w:r>
          </w:p>
        </w:tc>
      </w:tr>
      <w:tr>
        <w:tc>
          <w:tcPr>
            <w:tcW w:type="dxa" w:w="913"/>
          </w:tcPr>
          <w:p>
            <w:r>
              <w:rPr>
                <w:rFonts w:ascii="MS Mincho" w:hAnsi="MS Mincho" w:eastAsia="MS Mincho"/>
                <w:b w:val="0"/>
                <w:sz w:val="22"/>
              </w:rPr>
              <w:t>2024</w:t>
            </w:r>
          </w:p>
        </w:tc>
        <w:tc>
          <w:tcPr>
            <w:tcW w:type="dxa" w:w="930"/>
          </w:tcPr>
          <w:p>
            <w:r>
              <w:rPr>
                <w:rFonts w:ascii="MS Mincho" w:hAnsi="MS Mincho" w:eastAsia="MS Mincho"/>
                <w:b w:val="0"/>
                <w:sz w:val="22"/>
              </w:rPr>
              <w:t>11</w:t>
            </w:r>
          </w:p>
        </w:tc>
        <w:tc>
          <w:tcPr>
            <w:tcW w:type="dxa" w:w="7994"/>
          </w:tcPr>
          <w:p>
            <w:r>
              <w:rPr>
                <w:rFonts w:ascii="MS Mincho" w:hAnsi="MS Mincho" w:eastAsia="MS Mincho"/>
                <w:b w:val="0"/>
                <w:sz w:val="22"/>
              </w:rPr>
              <w:t>情報活用試験 3級</w:t>
            </w:r>
          </w:p>
        </w:tc>
      </w:tr>
      <w:tr>
        <w:tc>
          <w:tcPr>
            <w:tcW w:type="dxa" w:w="913"/>
          </w:tcPr>
          <w:p>
            <w:r>
              <w:rPr>
                <w:rFonts w:ascii="MS Mincho" w:hAnsi="MS Mincho" w:eastAsia="MS Mincho"/>
                <w:b w:val="0"/>
                <w:sz w:val="22"/>
              </w:rPr>
              <w:t>2024</w:t>
            </w:r>
          </w:p>
        </w:tc>
        <w:tc>
          <w:tcPr>
            <w:tcW w:type="dxa" w:w="930"/>
          </w:tcPr>
          <w:p>
            <w:r>
              <w:rPr>
                <w:rFonts w:ascii="MS Mincho" w:hAnsi="MS Mincho" w:eastAsia="MS Mincho"/>
                <w:b w:val="0"/>
                <w:sz w:val="22"/>
              </w:rPr>
              <w:t>12</w:t>
            </w:r>
          </w:p>
        </w:tc>
        <w:tc>
          <w:tcPr>
            <w:tcW w:type="dxa" w:w="7994"/>
          </w:tcPr>
          <w:p>
            <w:r>
              <w:rPr>
                <w:rFonts w:ascii="MS Mincho" w:hAnsi="MS Mincho" w:eastAsia="MS Mincho"/>
                <w:b w:val="0"/>
                <w:sz w:val="22"/>
              </w:rPr>
              <w:t>情報処理技能検定試験 準2級</w:t>
            </w:r>
          </w:p>
        </w:tc>
      </w:tr>
    </w:tbl>
    <w:p/>
    <w:tbl>
      <w:tblPr>
        <w:tblW w:type="auto" w:w="0"/>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9349"/>
      </w:tblGrid>
      <w:tr>
        <w:tc>
          <w:tcPr>
            <w:tcW w:type="dxa" w:w="9836"/>
          </w:tcPr>
          <w:p>
            <w:r>
              <w:rPr>
                <w:rFonts w:ascii="MS Mincho" w:hAnsi="MS Mincho" w:eastAsia="MS Mincho"/>
                <w:b/>
                <w:sz w:val="22"/>
              </w:rPr>
              <w:t>自己PR</w:t>
            </w:r>
          </w:p>
        </w:tc>
      </w:tr>
      <w:tr>
        <w:tc>
          <w:tcPr>
            <w:tcW w:type="dxa" w:w="9836"/>
          </w:tcPr>
          <w:p>
            <w:r>
              <w:rPr>
                <w:rFonts w:ascii="MS Mincho" w:hAnsi="MS Mincho" w:eastAsia="MS Mincho"/>
                <w:b w:val="0"/>
                <w:sz w:val="22"/>
              </w:rPr>
              <w:t>私は国際経験、技術力、そして文化適応力を兼ね備えています。ロシアでのリモートワークとイスラエルでのオンサイト勤務を通じて、分散チームでの協働や異文化コミュニケーションの重要性を理解しています。ジュニアからシニアエンジニアへと成長してきた経験は、継続的な学習と向上への意欲の表れです。クリーンなコード、優れたユーザー体験、そして価値あるプロダクトの構築に情熱を注いでいます。</w:t>
            </w:r>
          </w:p>
        </w:tc>
      </w:tr>
    </w:tbl>
    <w:p/>
    <w:tbl>
      <w:tblPr>
        <w:tblW w:type="auto" w:w="0"/>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9349"/>
      </w:tblGrid>
      <w:tr>
        <w:tc>
          <w:tcPr>
            <w:tcW w:type="dxa" w:w="9836"/>
          </w:tcPr>
          <w:p>
            <w:r>
              <w:rPr>
                <w:rFonts w:ascii="MS Mincho" w:hAnsi="MS Mincho" w:eastAsia="MS Mincho"/>
                <w:b/>
                <w:sz w:val="22"/>
              </w:rPr>
              <w:t>趣味・活動</w:t>
            </w:r>
          </w:p>
        </w:tc>
      </w:tr>
      <w:tr>
        <w:tc>
          <w:tcPr>
            <w:tcW w:type="dxa" w:w="9836"/>
          </w:tcPr>
          <w:p>
            <w:r>
              <w:rPr>
                <w:rFonts w:ascii="MS Mincho" w:hAnsi="MS Mincho" w:eastAsia="MS Mincho"/>
                <w:b w:val="0"/>
                <w:sz w:val="22"/>
              </w:rPr>
              <w:t>・プログラミング</w:t>
              <w:br/>
              <w:t>・語学学習</w:t>
              <w:br/>
              <w:t>・テクノロジー</w:t>
            </w:r>
          </w:p>
        </w:tc>
      </w:tr>
    </w:tbl>
    <w:sectPr w:rsidR="00FC693F" w:rsidRPr="0006063C" w:rsidSect="00034616">
      <w:pgSz w:w="11906" w:h="16838"/>
      <w:pgMar w:top="425" w:right="1565" w:bottom="1134" w:left="992" w:header="850" w:footer="99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